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64" w:rsidRPr="00201A64" w:rsidRDefault="00201A64" w:rsidP="00201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01A64" w:rsidRPr="00201A64" w:rsidRDefault="00201A64" w:rsidP="00201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64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01A64" w:rsidRPr="00201A64" w:rsidRDefault="00201A64" w:rsidP="00201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64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201A64" w:rsidRPr="00201A64" w:rsidRDefault="00201A64" w:rsidP="00201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64">
        <w:rPr>
          <w:rFonts w:ascii="Times New Roman" w:hAnsi="Times New Roman" w:cs="Times New Roman"/>
          <w:b/>
          <w:sz w:val="24"/>
          <w:szCs w:val="24"/>
        </w:rPr>
        <w:t>МЕЖБОРНЫЙ  СЕЛЬСОВЕТ</w:t>
      </w:r>
    </w:p>
    <w:p w:rsidR="00201A64" w:rsidRPr="00201A64" w:rsidRDefault="00201A64" w:rsidP="00201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64">
        <w:rPr>
          <w:rFonts w:ascii="Times New Roman" w:hAnsi="Times New Roman" w:cs="Times New Roman"/>
          <w:b/>
          <w:sz w:val="24"/>
          <w:szCs w:val="24"/>
        </w:rPr>
        <w:t>АДМИНИСТРАЦИЯ  МЕЖБОРНОГО СЕЛЬСОВЕТА</w:t>
      </w:r>
    </w:p>
    <w:p w:rsidR="00201A64" w:rsidRPr="00201A64" w:rsidRDefault="00201A64" w:rsidP="00201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A64" w:rsidRPr="00201A64" w:rsidRDefault="00201A64" w:rsidP="00201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6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A64">
        <w:rPr>
          <w:rFonts w:ascii="Times New Roman" w:hAnsi="Times New Roman" w:cs="Times New Roman"/>
          <w:sz w:val="24"/>
          <w:szCs w:val="24"/>
        </w:rPr>
        <w:t>от 17  апреля     2020  года  №  13</w:t>
      </w: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A6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01A64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201A64" w:rsidRPr="00201A64" w:rsidRDefault="00201A64" w:rsidP="00201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A64">
        <w:rPr>
          <w:rFonts w:ascii="Times New Roman" w:hAnsi="Times New Roman" w:cs="Times New Roman"/>
          <w:b/>
          <w:sz w:val="24"/>
          <w:szCs w:val="24"/>
        </w:rPr>
        <w:t xml:space="preserve">«Об определении  перечня должностных лиц Администрации </w:t>
      </w: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A64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201A64">
        <w:rPr>
          <w:rFonts w:ascii="Times New Roman" w:hAnsi="Times New Roman" w:cs="Times New Roman"/>
          <w:b/>
          <w:sz w:val="24"/>
          <w:szCs w:val="24"/>
        </w:rPr>
        <w:t xml:space="preserve"> сельсовета, уполномоченных составлять  </w:t>
      </w: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A64">
        <w:rPr>
          <w:rFonts w:ascii="Times New Roman" w:hAnsi="Times New Roman" w:cs="Times New Roman"/>
          <w:b/>
          <w:sz w:val="24"/>
          <w:szCs w:val="24"/>
        </w:rPr>
        <w:t xml:space="preserve">протоколы об административных  правонарушениях, </w:t>
      </w: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1A64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201A64">
        <w:rPr>
          <w:rFonts w:ascii="Times New Roman" w:hAnsi="Times New Roman" w:cs="Times New Roman"/>
          <w:b/>
          <w:sz w:val="24"/>
          <w:szCs w:val="24"/>
        </w:rPr>
        <w:t xml:space="preserve">  Законом    Курганской области  от   </w:t>
      </w: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A64">
        <w:rPr>
          <w:rFonts w:ascii="Times New Roman" w:hAnsi="Times New Roman" w:cs="Times New Roman"/>
          <w:b/>
          <w:sz w:val="24"/>
          <w:szCs w:val="24"/>
        </w:rPr>
        <w:t xml:space="preserve">20   ноября  1995  года  №   25 «Об </w:t>
      </w:r>
      <w:proofErr w:type="gramStart"/>
      <w:r w:rsidRPr="00201A6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  <w:r w:rsidRPr="00201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1A64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  <w:r w:rsidRPr="00201A64">
        <w:rPr>
          <w:rFonts w:ascii="Times New Roman" w:hAnsi="Times New Roman" w:cs="Times New Roman"/>
          <w:b/>
          <w:sz w:val="24"/>
          <w:szCs w:val="24"/>
        </w:rPr>
        <w:t xml:space="preserve"> на  территории  Курганской  области»</w:t>
      </w: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A64" w:rsidRPr="00201A64" w:rsidRDefault="00201A64" w:rsidP="00201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A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1A64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6 декабря 2003 года № 131-ФЗ «Об общих принципах организации местного самоуправления в Российской Федерации», Законом Курганской области от 20 ноября 1995 года № 25  «Об административных правонарушениях на территории Курганской  области», Законом Курганской области от 23 июня 2010 года № 27  «О наделении  органов местного самоуправления муниципальных районов и городских округов Курганской области отдельными государственными  полномочиями</w:t>
      </w:r>
      <w:proofErr w:type="gramEnd"/>
      <w:r w:rsidRPr="00201A64">
        <w:rPr>
          <w:rFonts w:ascii="Times New Roman" w:hAnsi="Times New Roman" w:cs="Times New Roman"/>
          <w:sz w:val="24"/>
          <w:szCs w:val="24"/>
        </w:rPr>
        <w:t xml:space="preserve"> Курганской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Уставом </w:t>
      </w:r>
      <w:proofErr w:type="spellStart"/>
      <w:r w:rsidRPr="00201A6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201A6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01A64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201A64">
        <w:rPr>
          <w:rFonts w:ascii="Times New Roman" w:hAnsi="Times New Roman" w:cs="Times New Roman"/>
          <w:sz w:val="24"/>
          <w:szCs w:val="24"/>
        </w:rPr>
        <w:t xml:space="preserve"> района Курганской области, Администрация </w:t>
      </w:r>
      <w:proofErr w:type="spellStart"/>
      <w:r w:rsidRPr="00201A6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201A6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201A64" w:rsidRPr="00201A64" w:rsidRDefault="00201A64" w:rsidP="00201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A64">
        <w:rPr>
          <w:rFonts w:ascii="Times New Roman" w:hAnsi="Times New Roman" w:cs="Times New Roman"/>
          <w:sz w:val="24"/>
          <w:szCs w:val="24"/>
        </w:rPr>
        <w:t xml:space="preserve">         ПОСТАНОВЛЯЕТ: </w:t>
      </w:r>
    </w:p>
    <w:p w:rsidR="00201A64" w:rsidRPr="00201A64" w:rsidRDefault="00201A64" w:rsidP="00201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A64">
        <w:rPr>
          <w:rFonts w:ascii="Times New Roman" w:hAnsi="Times New Roman" w:cs="Times New Roman"/>
          <w:sz w:val="24"/>
          <w:szCs w:val="24"/>
        </w:rPr>
        <w:t xml:space="preserve">      1. Определить перечень должностных лиц Администрации </w:t>
      </w:r>
      <w:proofErr w:type="spellStart"/>
      <w:r w:rsidRPr="00201A6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201A64">
        <w:rPr>
          <w:rFonts w:ascii="Times New Roman" w:hAnsi="Times New Roman" w:cs="Times New Roman"/>
          <w:sz w:val="24"/>
          <w:szCs w:val="24"/>
        </w:rPr>
        <w:t xml:space="preserve"> сельсовета уполномоченных составлять протоколы об административных правонарушениях,  предусмотренных Законом Курганской области от 20 ноября 1995 года № 25  «Об административных правонарушениях на территории Курганской  области», согласно приложению к настоящему постановлению.</w:t>
      </w:r>
    </w:p>
    <w:p w:rsidR="00201A64" w:rsidRPr="00201A64" w:rsidRDefault="00201A64" w:rsidP="00201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A64">
        <w:rPr>
          <w:rFonts w:ascii="Times New Roman" w:hAnsi="Times New Roman" w:cs="Times New Roman"/>
          <w:sz w:val="24"/>
          <w:szCs w:val="24"/>
        </w:rPr>
        <w:t xml:space="preserve">       2. Постановление Администрации </w:t>
      </w:r>
      <w:proofErr w:type="spellStart"/>
      <w:r w:rsidRPr="00201A6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201A64">
        <w:rPr>
          <w:rFonts w:ascii="Times New Roman" w:hAnsi="Times New Roman" w:cs="Times New Roman"/>
          <w:sz w:val="24"/>
          <w:szCs w:val="24"/>
        </w:rPr>
        <w:t xml:space="preserve"> сельсовета от 06.09.2019 г. № 16 «Об определении  перечня должностных лиц Администрации </w:t>
      </w:r>
      <w:proofErr w:type="spellStart"/>
      <w:r w:rsidRPr="00201A6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201A64">
        <w:rPr>
          <w:rFonts w:ascii="Times New Roman" w:hAnsi="Times New Roman" w:cs="Times New Roman"/>
          <w:sz w:val="24"/>
          <w:szCs w:val="24"/>
        </w:rPr>
        <w:t xml:space="preserve"> сельсовета, уполномоченных составлять  протоколы об административных правонарушениях, предусмотренных  Законом Курганской области  от 20 ноября 1995 года  № 25 «Об административных правонарушениях на  территории  Курганской  области», признать утратившим силу.</w:t>
      </w:r>
    </w:p>
    <w:p w:rsidR="00201A64" w:rsidRPr="00201A64" w:rsidRDefault="00201A64" w:rsidP="00201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A64">
        <w:rPr>
          <w:rFonts w:ascii="Times New Roman" w:hAnsi="Times New Roman" w:cs="Times New Roman"/>
          <w:sz w:val="24"/>
          <w:szCs w:val="24"/>
        </w:rPr>
        <w:t xml:space="preserve">      3. </w:t>
      </w:r>
      <w:r w:rsidRPr="00201A64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обнародования </w:t>
      </w:r>
      <w:r w:rsidRPr="00201A64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 w:rsidRPr="00201A64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Pr="00201A64">
        <w:rPr>
          <w:rFonts w:ascii="Times New Roman" w:hAnsi="Times New Roman" w:cs="Times New Roman"/>
          <w:sz w:val="24"/>
          <w:szCs w:val="24"/>
        </w:rPr>
        <w:t xml:space="preserve">: в помещениях Администрации  </w:t>
      </w:r>
      <w:proofErr w:type="spellStart"/>
      <w:r w:rsidRPr="00201A6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201A64">
        <w:rPr>
          <w:rFonts w:ascii="Times New Roman" w:hAnsi="Times New Roman" w:cs="Times New Roman"/>
          <w:sz w:val="24"/>
          <w:szCs w:val="24"/>
        </w:rPr>
        <w:t xml:space="preserve">   сельсовета, сельской библиотеки, почты, в здании сельского Дома культуры.</w:t>
      </w:r>
    </w:p>
    <w:p w:rsidR="00201A64" w:rsidRPr="00201A64" w:rsidRDefault="00201A64" w:rsidP="00201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A64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201A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1A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1A64" w:rsidRPr="00201A64" w:rsidRDefault="00201A64" w:rsidP="00201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64" w:rsidRPr="00201A64" w:rsidRDefault="00201A64" w:rsidP="00201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A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01A6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201A6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1A64">
        <w:rPr>
          <w:rFonts w:ascii="Times New Roman" w:hAnsi="Times New Roman" w:cs="Times New Roman"/>
          <w:sz w:val="24"/>
          <w:szCs w:val="24"/>
        </w:rPr>
        <w:t xml:space="preserve">      З.А. Ильина  </w:t>
      </w: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W w:w="0" w:type="auto"/>
        <w:tblInd w:w="5388" w:type="dxa"/>
        <w:tblLook w:val="01E0"/>
      </w:tblPr>
      <w:tblGrid>
        <w:gridCol w:w="4182"/>
      </w:tblGrid>
      <w:tr w:rsidR="00201A64" w:rsidRPr="00201A64" w:rsidTr="00201A64">
        <w:tc>
          <w:tcPr>
            <w:tcW w:w="4624" w:type="dxa"/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201A64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201A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от 17  апреля   2020  года № 13 </w:t>
            </w:r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 определении перечня должностных лиц Администрации  </w:t>
            </w:r>
            <w:proofErr w:type="spellStart"/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>Межборного</w:t>
            </w:r>
            <w:proofErr w:type="spellEnd"/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уполномоченных составлять протоколы  об административных правонарушениях, предусмотренных  Законом Курганской области от 20 ноября 1995 года  № 25  «Об административных правонарушениях на территории Курганской области»</w:t>
            </w:r>
          </w:p>
        </w:tc>
      </w:tr>
    </w:tbl>
    <w:p w:rsidR="00201A64" w:rsidRPr="00201A64" w:rsidRDefault="00201A64" w:rsidP="00201A64">
      <w:pPr>
        <w:pStyle w:val="a3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A64" w:rsidRPr="00201A64" w:rsidRDefault="00201A64" w:rsidP="00201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6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01A64" w:rsidRPr="00201A64" w:rsidRDefault="00201A64" w:rsidP="00201A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A64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 лиц Администрации  </w:t>
      </w:r>
      <w:proofErr w:type="spellStart"/>
      <w:r w:rsidRPr="00201A64">
        <w:rPr>
          <w:rFonts w:ascii="Times New Roman" w:hAnsi="Times New Roman" w:cs="Times New Roman"/>
          <w:b/>
          <w:bCs/>
          <w:sz w:val="24"/>
          <w:szCs w:val="24"/>
        </w:rPr>
        <w:t>Межборного</w:t>
      </w:r>
      <w:proofErr w:type="spellEnd"/>
      <w:r w:rsidRPr="00201A6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201A64" w:rsidRPr="00201A64" w:rsidRDefault="00201A64" w:rsidP="00201A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A64">
        <w:rPr>
          <w:rFonts w:ascii="Times New Roman" w:hAnsi="Times New Roman" w:cs="Times New Roman"/>
          <w:b/>
          <w:bCs/>
          <w:sz w:val="24"/>
          <w:szCs w:val="24"/>
        </w:rPr>
        <w:t>уполномоченных составлять протоколы  об административных правонарушениях, предусмотренных  Законом Курганской области от 20 ноября 1995 года  № 25</w:t>
      </w:r>
    </w:p>
    <w:p w:rsidR="00201A64" w:rsidRPr="00201A64" w:rsidRDefault="00201A64" w:rsidP="00201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64">
        <w:rPr>
          <w:rFonts w:ascii="Times New Roman" w:hAnsi="Times New Roman" w:cs="Times New Roman"/>
          <w:b/>
          <w:bCs/>
          <w:sz w:val="24"/>
          <w:szCs w:val="24"/>
        </w:rPr>
        <w:t>«Об административных правонарушениях на территории Курганской области»</w:t>
      </w:r>
    </w:p>
    <w:p w:rsidR="00201A64" w:rsidRPr="00201A64" w:rsidRDefault="00201A64" w:rsidP="00201A6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5907"/>
        <w:gridCol w:w="3081"/>
      </w:tblGrid>
      <w:tr w:rsidR="00201A64" w:rsidRPr="00201A64" w:rsidTr="00201A64">
        <w:trPr>
          <w:trHeight w:val="1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1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1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1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Должностные  лица Администрации  </w:t>
            </w:r>
            <w:proofErr w:type="spellStart"/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>Межборного</w:t>
            </w:r>
            <w:proofErr w:type="spellEnd"/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уполномоченные составлять протоколы  об административных правонарушениях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>Статьи Закона</w:t>
            </w:r>
          </w:p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Курганской области  </w:t>
            </w:r>
            <w:proofErr w:type="gramStart"/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1995 года  № 25 </w:t>
            </w:r>
          </w:p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bCs/>
                <w:sz w:val="24"/>
                <w:szCs w:val="24"/>
              </w:rPr>
              <w:t>«Об административных правонарушениях на территории Курганской области»</w:t>
            </w:r>
          </w:p>
        </w:tc>
      </w:tr>
      <w:tr w:rsidR="00201A64" w:rsidRPr="00201A64" w:rsidTr="00201A6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Глава </w:t>
            </w:r>
            <w:proofErr w:type="spellStart"/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Межборного</w:t>
            </w:r>
            <w:proofErr w:type="spellEnd"/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сельсовета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1,2,3,9-14,17-21,5.,24, 24.1.,25.2.,25,4.,25,5., 25.9..25.18</w:t>
            </w:r>
          </w:p>
        </w:tc>
      </w:tr>
      <w:tr w:rsidR="00201A64" w:rsidRPr="00201A64" w:rsidTr="00201A6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Специалист по земельным вопросам Администрации </w:t>
            </w:r>
            <w:proofErr w:type="spellStart"/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Межборного</w:t>
            </w:r>
            <w:proofErr w:type="spellEnd"/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сельсовета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4, 5, 5-1, 5-2, 5-3, 5-4, 6-1, 7, 8, 8.1, 25.10,  пункт 2, 3 статьи 25.13 в отношении муниципального имущества;</w:t>
            </w:r>
          </w:p>
        </w:tc>
      </w:tr>
      <w:tr w:rsidR="00201A64" w:rsidRPr="00201A64" w:rsidTr="00201A6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Главный специалист Администрации </w:t>
            </w:r>
            <w:proofErr w:type="spellStart"/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Межборного</w:t>
            </w:r>
            <w:proofErr w:type="spellEnd"/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сельсовета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4" w:rsidRPr="00201A64" w:rsidRDefault="00201A64" w:rsidP="00201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01A6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1,8.1, 8.2, 10-21.5, 23.1-25.5,  25-11, 25.17 в отношении  предоставления муниципальных услуг, 25.18</w:t>
            </w:r>
          </w:p>
        </w:tc>
      </w:tr>
    </w:tbl>
    <w:p w:rsidR="00201A64" w:rsidRDefault="00201A64" w:rsidP="00201A64">
      <w:pPr>
        <w:ind w:firstLine="540"/>
        <w:jc w:val="center"/>
        <w:rPr>
          <w:b/>
          <w:sz w:val="20"/>
          <w:szCs w:val="20"/>
          <w:lang w:eastAsia="en-US" w:bidi="en-US"/>
        </w:rPr>
      </w:pPr>
    </w:p>
    <w:p w:rsidR="00201A64" w:rsidRDefault="00201A64" w:rsidP="00201A64">
      <w:pPr>
        <w:rPr>
          <w:sz w:val="24"/>
          <w:szCs w:val="24"/>
        </w:rPr>
      </w:pPr>
    </w:p>
    <w:p w:rsidR="00201A64" w:rsidRDefault="00201A64" w:rsidP="00201A64">
      <w:pPr>
        <w:jc w:val="both"/>
      </w:pPr>
    </w:p>
    <w:p w:rsidR="00201A64" w:rsidRDefault="00201A64" w:rsidP="00201A64">
      <w:pPr>
        <w:jc w:val="both"/>
      </w:pPr>
      <w:r>
        <w:t xml:space="preserve">   </w:t>
      </w:r>
    </w:p>
    <w:p w:rsidR="00201A64" w:rsidRDefault="00201A64" w:rsidP="00201A64">
      <w:pPr>
        <w:jc w:val="both"/>
        <w:rPr>
          <w:sz w:val="20"/>
        </w:rPr>
      </w:pPr>
    </w:p>
    <w:p w:rsidR="00E35848" w:rsidRDefault="00E35848"/>
    <w:sectPr w:rsidR="00E35848" w:rsidSect="00201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01A64"/>
    <w:rsid w:val="00201A64"/>
    <w:rsid w:val="00E3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2020-04-21T04:28:00Z</cp:lastPrinted>
  <dcterms:created xsi:type="dcterms:W3CDTF">2020-04-21T04:26:00Z</dcterms:created>
  <dcterms:modified xsi:type="dcterms:W3CDTF">2020-04-21T04:29:00Z</dcterms:modified>
</cp:coreProperties>
</file>